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7CE" w:rsidRDefault="00CF17CE">
      <w:pPr>
        <w:ind w:left="-540"/>
        <w:jc w:val="center"/>
        <w:outlineLvl w:val="0"/>
        <w:rPr>
          <w:rFonts w:ascii="標楷體" w:eastAsia="標楷體" w:cs="標楷體"/>
          <w:spacing w:val="20"/>
          <w:sz w:val="44"/>
          <w:szCs w:val="44"/>
          <w:u w:val="single"/>
        </w:rPr>
      </w:pPr>
      <w:bookmarkStart w:id="0" w:name="_GoBack"/>
      <w:bookmarkEnd w:id="0"/>
      <w:r>
        <w:rPr>
          <w:rFonts w:ascii="標楷體" w:eastAsia="標楷體" w:cs="標楷體" w:hint="eastAsia"/>
          <w:spacing w:val="20"/>
          <w:sz w:val="44"/>
          <w:szCs w:val="44"/>
          <w:u w:val="single"/>
        </w:rPr>
        <w:t>在職人員日報表</w:t>
      </w:r>
    </w:p>
    <w:p w:rsidR="00CF17CE" w:rsidRDefault="00CF17CE">
      <w:pPr>
        <w:jc w:val="center"/>
        <w:rPr>
          <w:rFonts w:ascii="華康中明體" w:eastAsia="華康中明體" w:cs="華康中明體"/>
        </w:rPr>
      </w:pPr>
      <w:r>
        <w:rPr>
          <w:rFonts w:ascii="華康中明體" w:eastAsia="華康中明體" w:cs="華康中明體" w:hint="eastAsia"/>
        </w:rPr>
        <w:t>年　　月　　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160"/>
        <w:gridCol w:w="599"/>
        <w:gridCol w:w="599"/>
        <w:gridCol w:w="600"/>
        <w:gridCol w:w="599"/>
        <w:gridCol w:w="599"/>
        <w:gridCol w:w="600"/>
        <w:gridCol w:w="599"/>
        <w:gridCol w:w="599"/>
        <w:gridCol w:w="600"/>
        <w:gridCol w:w="599"/>
        <w:gridCol w:w="599"/>
        <w:gridCol w:w="600"/>
      </w:tblGrid>
      <w:tr w:rsidR="00CF17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8" w:type="dxa"/>
            <w:gridSpan w:val="2"/>
            <w:vMerge w:val="restart"/>
            <w:tcBorders>
              <w:top w:val="single" w:sz="12" w:space="0" w:color="auto"/>
              <w:tl2br w:val="single" w:sz="6" w:space="0" w:color="auto"/>
            </w:tcBorders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區分</w:t>
            </w:r>
          </w:p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單位</w:t>
            </w:r>
          </w:p>
        </w:tc>
        <w:tc>
          <w:tcPr>
            <w:tcW w:w="1798" w:type="dxa"/>
            <w:gridSpan w:val="3"/>
            <w:tcBorders>
              <w:top w:val="single" w:sz="12" w:space="0" w:color="auto"/>
            </w:tcBorders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職　　　員</w:t>
            </w:r>
          </w:p>
        </w:tc>
        <w:tc>
          <w:tcPr>
            <w:tcW w:w="1798" w:type="dxa"/>
            <w:gridSpan w:val="3"/>
            <w:tcBorders>
              <w:top w:val="single" w:sz="12" w:space="0" w:color="auto"/>
            </w:tcBorders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作　業　員</w:t>
            </w:r>
          </w:p>
        </w:tc>
        <w:tc>
          <w:tcPr>
            <w:tcW w:w="1798" w:type="dxa"/>
            <w:gridSpan w:val="3"/>
            <w:tcBorders>
              <w:top w:val="single" w:sz="12" w:space="0" w:color="auto"/>
            </w:tcBorders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臨　時　員</w:t>
            </w:r>
          </w:p>
        </w:tc>
        <w:tc>
          <w:tcPr>
            <w:tcW w:w="1798" w:type="dxa"/>
            <w:gridSpan w:val="3"/>
            <w:tcBorders>
              <w:top w:val="single" w:sz="12" w:space="0" w:color="auto"/>
            </w:tcBorders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計</w:t>
            </w:r>
          </w:p>
        </w:tc>
      </w:tr>
      <w:tr w:rsidR="00CF17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8" w:type="dxa"/>
            <w:gridSpan w:val="2"/>
            <w:vMerge/>
            <w:tcBorders>
              <w:tl2br w:val="single" w:sz="6" w:space="0" w:color="auto"/>
            </w:tcBorders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男</w:t>
            </w: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女</w:t>
            </w: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計</w:t>
            </w: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男</w:t>
            </w: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女</w:t>
            </w: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計</w:t>
            </w: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男</w:t>
            </w: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女</w:t>
            </w: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計</w:t>
            </w: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男</w:t>
            </w: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女</w:t>
            </w: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計</w:t>
            </w:r>
          </w:p>
        </w:tc>
      </w:tr>
      <w:tr w:rsidR="00CF17C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68" w:type="dxa"/>
            <w:vMerge w:val="restart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部</w:t>
            </w:r>
          </w:p>
        </w:tc>
        <w:tc>
          <w:tcPr>
            <w:tcW w:w="216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CF17C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68" w:type="dxa"/>
            <w:vMerge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16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CF17C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68" w:type="dxa"/>
            <w:vMerge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16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CF17C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68" w:type="dxa"/>
            <w:vMerge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16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CF17C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68" w:type="dxa"/>
            <w:vMerge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16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CF17C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68" w:type="dxa"/>
            <w:vMerge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16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CF17C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68" w:type="dxa"/>
            <w:vMerge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16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CF17C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68" w:type="dxa"/>
            <w:vMerge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16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計</w:t>
            </w: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CF17C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68" w:type="dxa"/>
            <w:vMerge w:val="restart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部</w:t>
            </w:r>
          </w:p>
        </w:tc>
        <w:tc>
          <w:tcPr>
            <w:tcW w:w="216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CF17C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68" w:type="dxa"/>
            <w:vMerge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16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CF17C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68" w:type="dxa"/>
            <w:vMerge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16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CF17C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68" w:type="dxa"/>
            <w:vMerge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16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CF17C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68" w:type="dxa"/>
            <w:vMerge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16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CF17C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68" w:type="dxa"/>
            <w:vMerge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16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CF17C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68" w:type="dxa"/>
            <w:vMerge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16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CF17C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68" w:type="dxa"/>
            <w:vMerge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16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計</w:t>
            </w: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CF17C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68" w:type="dxa"/>
            <w:vMerge w:val="restart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部</w:t>
            </w:r>
          </w:p>
        </w:tc>
        <w:tc>
          <w:tcPr>
            <w:tcW w:w="216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CF17C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68" w:type="dxa"/>
            <w:vMerge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16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CF17C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68" w:type="dxa"/>
            <w:vMerge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16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CF17C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68" w:type="dxa"/>
            <w:vMerge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16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CF17C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68" w:type="dxa"/>
            <w:vMerge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16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計</w:t>
            </w: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CF17C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68" w:type="dxa"/>
            <w:vMerge w:val="restart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部</w:t>
            </w:r>
          </w:p>
        </w:tc>
        <w:tc>
          <w:tcPr>
            <w:tcW w:w="216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CF17C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68" w:type="dxa"/>
            <w:vMerge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16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CF17C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68" w:type="dxa"/>
            <w:vMerge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16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CF17C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68" w:type="dxa"/>
            <w:vMerge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16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計</w:t>
            </w: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CF17C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68" w:type="dxa"/>
            <w:vMerge w:val="restart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部</w:t>
            </w:r>
          </w:p>
        </w:tc>
        <w:tc>
          <w:tcPr>
            <w:tcW w:w="216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CF17C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68" w:type="dxa"/>
            <w:vMerge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16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CF17C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68" w:type="dxa"/>
            <w:vMerge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16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CF17C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68" w:type="dxa"/>
            <w:vMerge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16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計</w:t>
            </w: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CF17C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728" w:type="dxa"/>
            <w:gridSpan w:val="2"/>
            <w:tcBorders>
              <w:bottom w:val="single" w:sz="12" w:space="0" w:color="auto"/>
            </w:tcBorders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合　　　　計</w:t>
            </w:r>
          </w:p>
        </w:tc>
        <w:tc>
          <w:tcPr>
            <w:tcW w:w="599" w:type="dxa"/>
            <w:tcBorders>
              <w:bottom w:val="single" w:sz="12" w:space="0" w:color="auto"/>
            </w:tcBorders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  <w:tcBorders>
              <w:bottom w:val="single" w:sz="12" w:space="0" w:color="auto"/>
            </w:tcBorders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  <w:tcBorders>
              <w:bottom w:val="single" w:sz="12" w:space="0" w:color="auto"/>
            </w:tcBorders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  <w:tcBorders>
              <w:bottom w:val="single" w:sz="12" w:space="0" w:color="auto"/>
            </w:tcBorders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  <w:tcBorders>
              <w:bottom w:val="single" w:sz="12" w:space="0" w:color="auto"/>
            </w:tcBorders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  <w:tcBorders>
              <w:bottom w:val="single" w:sz="12" w:space="0" w:color="auto"/>
            </w:tcBorders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  <w:tcBorders>
              <w:bottom w:val="single" w:sz="12" w:space="0" w:color="auto"/>
            </w:tcBorders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  <w:tcBorders>
              <w:bottom w:val="single" w:sz="12" w:space="0" w:color="auto"/>
            </w:tcBorders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  <w:tcBorders>
              <w:bottom w:val="single" w:sz="12" w:space="0" w:color="auto"/>
            </w:tcBorders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  <w:tcBorders>
              <w:bottom w:val="single" w:sz="12" w:space="0" w:color="auto"/>
            </w:tcBorders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9" w:type="dxa"/>
            <w:tcBorders>
              <w:bottom w:val="single" w:sz="12" w:space="0" w:color="auto"/>
            </w:tcBorders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  <w:tcBorders>
              <w:bottom w:val="single" w:sz="12" w:space="0" w:color="auto"/>
            </w:tcBorders>
          </w:tcPr>
          <w:p w:rsidR="00CF17CE" w:rsidRDefault="00CF17CE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</w:tbl>
    <w:p w:rsidR="00CF17CE" w:rsidRDefault="00CF17CE">
      <w:pPr>
        <w:jc w:val="center"/>
      </w:pPr>
    </w:p>
    <w:sectPr w:rsidR="00CF17CE">
      <w:pgSz w:w="12240" w:h="15840"/>
      <w:pgMar w:top="539" w:right="540" w:bottom="719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E53" w:rsidRDefault="000F7E53" w:rsidP="008C1F68">
      <w:pPr>
        <w:spacing w:line="240" w:lineRule="auto"/>
      </w:pPr>
      <w:r>
        <w:separator/>
      </w:r>
    </w:p>
  </w:endnote>
  <w:endnote w:type="continuationSeparator" w:id="0">
    <w:p w:rsidR="000F7E53" w:rsidRDefault="000F7E53" w:rsidP="008C1F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華康細明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E53" w:rsidRDefault="000F7E53" w:rsidP="008C1F68">
      <w:pPr>
        <w:spacing w:line="240" w:lineRule="auto"/>
      </w:pPr>
      <w:r>
        <w:separator/>
      </w:r>
    </w:p>
  </w:footnote>
  <w:footnote w:type="continuationSeparator" w:id="0">
    <w:p w:rsidR="000F7E53" w:rsidRDefault="000F7E53" w:rsidP="008C1F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5644C"/>
    <w:multiLevelType w:val="singleLevel"/>
    <w:tmpl w:val="1E88AFF2"/>
    <w:lvl w:ilvl="0">
      <w:start w:val="3"/>
      <w:numFmt w:val="decimal"/>
      <w:lvlText w:val="%1."/>
      <w:legacy w:legacy="1" w:legacySpace="0" w:legacyIndent="255"/>
      <w:lvlJc w:val="left"/>
      <w:pPr>
        <w:ind w:left="3080" w:hanging="255"/>
      </w:pPr>
      <w:rPr>
        <w:rFonts w:ascii="華康細明體" w:eastAsia="華康細明體" w:cs="華康細明體" w:hint="eastAsia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F68"/>
    <w:rsid w:val="000F7E53"/>
    <w:rsid w:val="008C1F68"/>
    <w:rsid w:val="00CF17CE"/>
    <w:rsid w:val="00E8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able of figures" w:unhideWhenUsed="0"/>
    <w:lsdException w:name="page number" w:unhideWhenUsed="0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新細明體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Pr>
      <w:rFonts w:ascii="Times New Roman" w:eastAsia="新細明體" w:hAnsi="Times New Roman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ascii="Times New Roman" w:eastAsia="新細明體" w:hAnsi="Times New Roman" w:cs="新細明體"/>
      <w:kern w:val="0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  <w:rPr>
      <w:rFonts w:ascii="華康細明體" w:eastAsia="華康細明體" w:cs="華康細明體"/>
    </w:rPr>
  </w:style>
  <w:style w:type="character" w:customStyle="1" w:styleId="a9">
    <w:name w:val="註釋標題 字元"/>
    <w:basedOn w:val="a0"/>
    <w:link w:val="a8"/>
    <w:uiPriority w:val="99"/>
    <w:semiHidden/>
    <w:locked/>
    <w:rPr>
      <w:rFonts w:ascii="Times New Roman" w:eastAsia="新細明體" w:hAnsi="Times New Roman" w:cs="新細明體"/>
      <w:kern w:val="0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ind w:left="4320"/>
    </w:pPr>
    <w:rPr>
      <w:rFonts w:ascii="華康細明體" w:eastAsia="華康細明體" w:cs="華康細明體"/>
    </w:rPr>
  </w:style>
  <w:style w:type="character" w:customStyle="1" w:styleId="ab">
    <w:name w:val="結語 字元"/>
    <w:basedOn w:val="a0"/>
    <w:link w:val="aa"/>
    <w:uiPriority w:val="99"/>
    <w:semiHidden/>
    <w:locked/>
    <w:rPr>
      <w:rFonts w:ascii="Times New Roman" w:eastAsia="新細明體" w:hAnsi="Times New Roman" w:cs="新細明體"/>
      <w:kern w:val="0"/>
      <w:sz w:val="24"/>
      <w:szCs w:val="24"/>
    </w:rPr>
  </w:style>
  <w:style w:type="paragraph" w:styleId="ac">
    <w:name w:val="Document Map"/>
    <w:basedOn w:val="a"/>
    <w:link w:val="ad"/>
    <w:uiPriority w:val="99"/>
    <w:pPr>
      <w:shd w:val="clear" w:color="auto" w:fill="000080"/>
    </w:pPr>
    <w:rPr>
      <w:rFonts w:ascii="Arial" w:hAnsi="Arial"/>
    </w:rPr>
  </w:style>
  <w:style w:type="character" w:customStyle="1" w:styleId="ad">
    <w:name w:val="文件引導模式 字元"/>
    <w:basedOn w:val="a0"/>
    <w:link w:val="ac"/>
    <w:uiPriority w:val="99"/>
    <w:semiHidden/>
    <w:locked/>
    <w:rPr>
      <w:rFonts w:ascii="新細明體" w:eastAsia="新細明體" w:hAnsi="Times New Roman" w:cs="新細明體"/>
      <w:kern w:val="0"/>
      <w:sz w:val="18"/>
      <w:szCs w:val="18"/>
    </w:rPr>
  </w:style>
  <w:style w:type="paragraph" w:styleId="ae">
    <w:name w:val="table of figures"/>
    <w:basedOn w:val="a"/>
    <w:next w:val="a"/>
    <w:uiPriority w:val="99"/>
    <w:pPr>
      <w:ind w:left="960" w:hanging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able of figures" w:unhideWhenUsed="0"/>
    <w:lsdException w:name="page number" w:unhideWhenUsed="0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新細明體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Pr>
      <w:rFonts w:ascii="Times New Roman" w:eastAsia="新細明體" w:hAnsi="Times New Roman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ascii="Times New Roman" w:eastAsia="新細明體" w:hAnsi="Times New Roman" w:cs="新細明體"/>
      <w:kern w:val="0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  <w:rPr>
      <w:rFonts w:ascii="華康細明體" w:eastAsia="華康細明體" w:cs="華康細明體"/>
    </w:rPr>
  </w:style>
  <w:style w:type="character" w:customStyle="1" w:styleId="a9">
    <w:name w:val="註釋標題 字元"/>
    <w:basedOn w:val="a0"/>
    <w:link w:val="a8"/>
    <w:uiPriority w:val="99"/>
    <w:semiHidden/>
    <w:locked/>
    <w:rPr>
      <w:rFonts w:ascii="Times New Roman" w:eastAsia="新細明體" w:hAnsi="Times New Roman" w:cs="新細明體"/>
      <w:kern w:val="0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ind w:left="4320"/>
    </w:pPr>
    <w:rPr>
      <w:rFonts w:ascii="華康細明體" w:eastAsia="華康細明體" w:cs="華康細明體"/>
    </w:rPr>
  </w:style>
  <w:style w:type="character" w:customStyle="1" w:styleId="ab">
    <w:name w:val="結語 字元"/>
    <w:basedOn w:val="a0"/>
    <w:link w:val="aa"/>
    <w:uiPriority w:val="99"/>
    <w:semiHidden/>
    <w:locked/>
    <w:rPr>
      <w:rFonts w:ascii="Times New Roman" w:eastAsia="新細明體" w:hAnsi="Times New Roman" w:cs="新細明體"/>
      <w:kern w:val="0"/>
      <w:sz w:val="24"/>
      <w:szCs w:val="24"/>
    </w:rPr>
  </w:style>
  <w:style w:type="paragraph" w:styleId="ac">
    <w:name w:val="Document Map"/>
    <w:basedOn w:val="a"/>
    <w:link w:val="ad"/>
    <w:uiPriority w:val="99"/>
    <w:pPr>
      <w:shd w:val="clear" w:color="auto" w:fill="000080"/>
    </w:pPr>
    <w:rPr>
      <w:rFonts w:ascii="Arial" w:hAnsi="Arial"/>
    </w:rPr>
  </w:style>
  <w:style w:type="character" w:customStyle="1" w:styleId="ad">
    <w:name w:val="文件引導模式 字元"/>
    <w:basedOn w:val="a0"/>
    <w:link w:val="ac"/>
    <w:uiPriority w:val="99"/>
    <w:semiHidden/>
    <w:locked/>
    <w:rPr>
      <w:rFonts w:ascii="新細明體" w:eastAsia="新細明體" w:hAnsi="Times New Roman" w:cs="新細明體"/>
      <w:kern w:val="0"/>
      <w:sz w:val="18"/>
      <w:szCs w:val="18"/>
    </w:rPr>
  </w:style>
  <w:style w:type="paragraph" w:styleId="ae">
    <w:name w:val="table of figures"/>
    <w:basedOn w:val="a"/>
    <w:next w:val="a"/>
    <w:uiPriority w:val="99"/>
    <w:pPr>
      <w:ind w:left="960" w:hanging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在職人員日報表</dc:title>
  <dc:creator>P-NET軟體夢工廠</dc:creator>
  <cp:lastModifiedBy>msi</cp:lastModifiedBy>
  <cp:revision>2</cp:revision>
  <dcterms:created xsi:type="dcterms:W3CDTF">2016-04-15T08:18:00Z</dcterms:created>
  <dcterms:modified xsi:type="dcterms:W3CDTF">2016-04-15T08:18:00Z</dcterms:modified>
</cp:coreProperties>
</file>